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REFLECTIEVERSLAG COACHING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In dit verslag wordt gereflecteerd op het coachingstraject, waarbij de persoonlijke ontwikkeling, leerdoelen en ervaringen centraal staan.</w:t>
      </w:r>
    </w:p>
    <w:p/>
    <w:p>
      <w:r>
        <w:rPr>
          <w:b/>
          <w:sz w:val="24"/>
        </w:rPr>
        <w:t>2. Doelen van het Coachingstraject</w:t>
      </w:r>
    </w:p>
    <w:p>
      <w:r>
        <w:rPr>
          <w:b w:val="0"/>
          <w:sz w:val="20"/>
        </w:rPr>
        <w:t>De belangrijkste doelen van het coachingstraject waren:</w:t>
      </w:r>
    </w:p>
    <w:p>
      <w:r>
        <w:rPr>
          <w:b w:val="0"/>
          <w:sz w:val="20"/>
        </w:rPr>
        <w:t>- Versterken van zelfinzicht en bewustwording</w:t>
      </w:r>
    </w:p>
    <w:p>
      <w:r>
        <w:rPr>
          <w:b w:val="0"/>
          <w:sz w:val="20"/>
        </w:rPr>
        <w:t>- Verbeteren van communicatieve vaardigheden</w:t>
      </w:r>
    </w:p>
    <w:p>
      <w:r>
        <w:rPr>
          <w:b w:val="0"/>
          <w:sz w:val="20"/>
        </w:rPr>
        <w:t>- Ontwikkelen van specifieke competenties</w:t>
      </w:r>
    </w:p>
    <w:p/>
    <w:p>
      <w:r>
        <w:rPr>
          <w:b/>
          <w:sz w:val="24"/>
        </w:rPr>
        <w:t>3. Beschrijving van het Traject</w:t>
      </w:r>
    </w:p>
    <w:p>
      <w:r>
        <w:rPr>
          <w:b w:val="0"/>
          <w:sz w:val="20"/>
        </w:rPr>
        <w:t>Het traject bestond uit meerdere coachingssessies, waarin theorie en praktijk werden afgewisseld. De aanpak was afgestemd op persoonlijke behoeften en doelstellingen.</w:t>
      </w:r>
    </w:p>
    <w:p/>
    <w:p>
      <w:r>
        <w:rPr>
          <w:b/>
          <w:sz w:val="24"/>
        </w:rPr>
        <w:t>4. Reflectie op Persoonlijke Ontwikkeling</w:t>
      </w:r>
    </w:p>
    <w:p>
      <w:r>
        <w:rPr>
          <w:b w:val="0"/>
          <w:sz w:val="20"/>
        </w:rPr>
        <w:t>Tijdens het traject heb ik inzicht gekregen in mijn sterke punten en aandachtspunten. Dit heeft geleid tot een verhoogd zelfbewustzijn en groeimogelijkheden.</w:t>
      </w:r>
    </w:p>
    <w:p/>
    <w:p>
      <w:r>
        <w:rPr>
          <w:b/>
          <w:sz w:val="24"/>
        </w:rPr>
        <w:t>5. Leerervaringen en Inzichten</w:t>
      </w:r>
    </w:p>
    <w:p>
      <w:r>
        <w:rPr>
          <w:b w:val="0"/>
          <w:sz w:val="20"/>
        </w:rPr>
        <w:t>Belangrijke leerervaringen waren onder meer het herkennen van valkuilen en het toepassen van nieuwe vaardigheden in de praktijk. Deze inzichten dragen bij aan verdere professionele groei.</w:t>
      </w:r>
    </w:p>
    <w:p/>
    <w:p>
      <w:r>
        <w:rPr>
          <w:b/>
          <w:sz w:val="24"/>
        </w:rPr>
        <w:t>6. Toepassing in de Praktijk</w:t>
      </w:r>
    </w:p>
    <w:p>
      <w:r>
        <w:rPr>
          <w:b w:val="0"/>
          <w:sz w:val="20"/>
        </w:rPr>
        <w:t>De opgedane kennis en vaardigheden worden actief ingezet in mijn dagelijkse werkzaamheden, met als doel effectiever te communiceren en te functioneren binnen het team.</w:t>
      </w:r>
    </w:p>
    <w:p/>
    <w:p>
      <w:r>
        <w:rPr>
          <w:b/>
          <w:sz w:val="24"/>
        </w:rPr>
        <w:t>7. Evaluatie van het Coachingstraject</w:t>
      </w:r>
    </w:p>
    <w:p>
      <w:r>
        <w:rPr>
          <w:b w:val="0"/>
          <w:sz w:val="20"/>
        </w:rPr>
        <w:t>Het coachingstraject wordt als waardevol ervaren vanwege de persoonlijke aandacht en concrete handvatten. Verbeterpunten voor toekomstige trajecten zijn het plannen van langere sessies en meer praktijkgerichte opdrachten.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Coach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https://verslag-hulp.com/reflectieverslag-coaching-voorbeeld/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reflectieverslag-coaching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