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VERSLAG FUNCTIONERINGSGESPREK</w:t>
      </w:r>
    </w:p>
    <w:p/>
    <w:p/>
    <w:p>
      <w:r>
        <w:rPr>
          <w:b/>
          <w:sz w:val="20"/>
        </w:rPr>
        <w:t>Gegevens werknemer:</w:t>
      </w:r>
    </w:p>
    <w:p>
      <w:r>
        <w:rPr>
          <w:b w:val="0"/>
          <w:sz w:val="20"/>
        </w:rPr>
        <w:t>Naam: ___________________________________________________________</w:t>
      </w:r>
    </w:p>
    <w:p>
      <w:r>
        <w:rPr>
          <w:b w:val="0"/>
          <w:sz w:val="20"/>
        </w:rPr>
        <w:t>Functie: _________________________________________________________</w:t>
      </w:r>
    </w:p>
    <w:p>
      <w:r>
        <w:rPr>
          <w:b w:val="0"/>
          <w:sz w:val="20"/>
        </w:rPr>
        <w:t>Afdeling: ________________________________________________________</w:t>
      </w:r>
    </w:p>
    <w:p/>
    <w:p>
      <w:r>
        <w:rPr>
          <w:b/>
          <w:sz w:val="20"/>
        </w:rPr>
        <w:t>Gegevens leidinggevende:</w:t>
      </w:r>
    </w:p>
    <w:p>
      <w:r>
        <w:rPr>
          <w:b w:val="0"/>
          <w:sz w:val="20"/>
        </w:rPr>
        <w:t>Naam: ___________________________________________________________</w:t>
      </w:r>
    </w:p>
    <w:p>
      <w:r>
        <w:rPr>
          <w:b w:val="0"/>
          <w:sz w:val="20"/>
        </w:rPr>
        <w:t>Functie: _________________________________________________________</w:t>
      </w:r>
    </w:p>
    <w:p/>
    <w:p/>
    <w:p>
      <w:r>
        <w:rPr>
          <w:b/>
          <w:sz w:val="20"/>
        </w:rPr>
        <w:t>Inleiding</w:t>
      </w:r>
    </w:p>
    <w:p>
      <w:r>
        <w:rPr>
          <w:b w:val="0"/>
          <w:sz w:val="20"/>
        </w:rPr>
        <w:t>Dit verslag geeft een overzicht van het functioneringsgesprek tussen werknemer en leidinggevende. Het gesprek heeft als doel terug te kijken op de afgelopen periode, doelen te stellen en eventuele aandachtspunten te bespreken.</w:t>
      </w:r>
    </w:p>
    <w:p/>
    <w:p/>
    <w:p>
      <w:r>
        <w:rPr>
          <w:b/>
          <w:sz w:val="20"/>
        </w:rPr>
        <w:t>1. Beoordeling van de prestaties</w:t>
      </w:r>
    </w:p>
    <w:p>
      <w:r>
        <w:rPr>
          <w:b w:val="0"/>
          <w:sz w:val="20"/>
        </w:rPr>
        <w:t>Bespreking van de werkzaamheden, behaalde resultaten en competenties van de werknemer.</w:t>
      </w:r>
    </w:p>
    <w:p>
      <w:r>
        <w:rPr>
          <w:b w:val="0"/>
          <w:sz w:val="20"/>
        </w:rPr>
        <w:t>Sterke punten: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Aandachtspunten:</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2. Doelen en afspraken</w:t>
      </w:r>
    </w:p>
    <w:p>
      <w:r>
        <w:rPr>
          <w:b w:val="0"/>
          <w:sz w:val="20"/>
        </w:rPr>
        <w:t>Afgesproken doelen voor de komende periode:</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Ondersteuning en ontwikkelingsmogelijkheden:</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3. Loopbaanontwikkeling</w:t>
      </w:r>
    </w:p>
    <w:p>
      <w:r>
        <w:rPr>
          <w:b w:val="0"/>
          <w:sz w:val="20"/>
        </w:rPr>
        <w:t>Bespreking van wensen en mogelijkheden voor opleiding, training en doorgroeimogelijkheden.</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4. Werkplezier en samenwerking</w:t>
      </w:r>
    </w:p>
    <w:p>
      <w:r>
        <w:rPr>
          <w:b w:val="0"/>
          <w:sz w:val="20"/>
        </w:rPr>
        <w:t>Evaluatie van de werksfeer, werkdruk en samenwerking binnen het team en met anderen.</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5. Overige opmerkingen</w:t>
      </w:r>
    </w:p>
    <w:p>
      <w:r>
        <w:rPr>
          <w:b w:val="0"/>
          <w:sz w:val="20"/>
        </w:rPr>
        <w:t>__________________________________________________________________________</w:t>
      </w:r>
    </w:p>
    <w:p>
      <w:r>
        <w:rPr>
          <w:b w:val="0"/>
          <w:sz w:val="20"/>
        </w:rPr>
        <w:t>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Werknemer</w:t>
            </w:r>
          </w:p>
        </w:tc>
        <w:tc>
          <w:tcPr>
            <w:tcW w:type="dxa" w:w="4986"/>
            <w:tcBorders>
              <w:top w:val="nil"/>
              <w:left w:val="nil"/>
              <w:bottom w:val="nil"/>
              <w:right w:val="nil"/>
              <w:insideH w:val="nil"/>
              <w:insideV w:val="nil"/>
            </w:tcBorders>
          </w:tcPr>
          <w:p>
            <w:pPr>
              <w:jc w:val="center"/>
            </w:pPr>
            <w:r>
              <w:t>Leidinggevende</w:t>
            </w:r>
          </w:p>
        </w:tc>
      </w:tr>
      <w:tr>
        <w:tc>
          <w:tcPr>
            <w:tcW w:type="dxa" w:w="4986"/>
            <w:tcBorders>
              <w:top w:val="nil"/>
              <w:left w:val="nil"/>
              <w:bottom w:val="nil"/>
              <w:right w:val="nil"/>
              <w:insideH w:val="nil"/>
              <w:insideV w:val="nil"/>
            </w:tcBorders>
          </w:tcPr>
          <w:p>
            <w:pPr>
              <w:jc w:val="center"/>
            </w:pPr>
            <w:r>
              <w:br/>
              <w:br/>
              <w:t>Handtekening: _________________________</w:t>
            </w:r>
          </w:p>
        </w:tc>
        <w:tc>
          <w:tcPr>
            <w:tcW w:type="dxa" w:w="4986"/>
            <w:tcBorders>
              <w:top w:val="nil"/>
              <w:left w:val="nil"/>
              <w:bottom w:val="nil"/>
              <w:right w:val="nil"/>
              <w:insideH w:val="nil"/>
              <w:insideV w:val="nil"/>
            </w:tcBorders>
          </w:tcPr>
          <w:p>
            <w:pPr>
              <w:jc w:val="center"/>
            </w:pPr>
            <w:r>
              <w:br/>
              <w:br/>
              <w:t>Handtekening: _________________________</w:t>
            </w:r>
          </w:p>
        </w:tc>
      </w:tr>
      <w:tr>
        <w:tc>
          <w:tcPr>
            <w:tcW w:type="dxa" w:w="4986"/>
            <w:tcBorders>
              <w:top w:val="nil"/>
              <w:left w:val="nil"/>
              <w:bottom w:val="nil"/>
              <w:right w:val="nil"/>
              <w:insideH w:val="nil"/>
              <w:insideV w:val="nil"/>
            </w:tcBorders>
          </w:tcPr>
          <w:p>
            <w:pPr>
              <w:jc w:val="center"/>
            </w:pPr>
            <w:r>
              <w:t>Naam: ________________________________</w:t>
            </w:r>
          </w:p>
        </w:tc>
        <w:tc>
          <w:tcPr>
            <w:tcW w:type="dxa" w:w="4986"/>
            <w:tcBorders>
              <w:top w:val="nil"/>
              <w:left w:val="nil"/>
              <w:bottom w:val="nil"/>
              <w:right w:val="nil"/>
              <w:insideH w:val="nil"/>
              <w:insideV w:val="nil"/>
            </w:tcBorders>
          </w:tcPr>
          <w:p>
            <w:pPr>
              <w:jc w:val="center"/>
            </w:pPr>
            <w:r>
              <w:t>Naam: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https://verslag-hulp.com/verslag-functioneringsgesprek-voorbeeld/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https://verslag-hulp.com</w:t>
        </w:r>
      </w:hyperlink>
    </w:p>
    <w:p>
      <w:pPr>
        <w:jc w:val="center"/>
      </w:pPr>
      <w:r>
        <w:rPr>
          <w:color w:val="808080"/>
          <w:sz w:val="20"/>
        </w:rPr>
        <w:t>Dit voorbeeld is uitsluitend bedoeld voor persoonlijk en niet-commercieel gebruik.</w:t>
        <w:br/>
        <w:t>Elke verspreiding of publicatie moet de bron vermelden. © verslag-hulp.com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lag-hulp.com/verslag-functioneringsgesprek-voorbeeld/" TargetMode="External"/><Relationship Id="rId10" Type="http://schemas.openxmlformats.org/officeDocument/2006/relationships/hyperlink" Target="https://verslag-hul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